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6463" w:rsidRDefault="0025412D" w:rsidP="0025412D">
      <w:pPr>
        <w:jc w:val="center"/>
        <w:rPr>
          <w:rFonts w:ascii="Times New Roman" w:hAnsi="Times New Roman" w:cs="Times New Roman"/>
          <w:sz w:val="36"/>
          <w:szCs w:val="36"/>
          <w:lang w:val="mt-MT"/>
        </w:rPr>
      </w:pPr>
      <w:r>
        <w:rPr>
          <w:rFonts w:ascii="Times New Roman" w:hAnsi="Times New Roman" w:cs="Times New Roman"/>
          <w:sz w:val="36"/>
          <w:szCs w:val="36"/>
          <w:lang w:val="mt-MT"/>
        </w:rPr>
        <w:t>THE VIRTUE OF A SINGLE HOLY PERSON</w:t>
      </w:r>
    </w:p>
    <w:p w:rsidR="0025412D" w:rsidRDefault="0025412D" w:rsidP="0025412D">
      <w:pPr>
        <w:jc w:val="center"/>
        <w:rPr>
          <w:rFonts w:ascii="Times New Roman" w:hAnsi="Times New Roman" w:cs="Times New Roman"/>
          <w:sz w:val="36"/>
          <w:szCs w:val="36"/>
          <w:lang w:val="mt-MT"/>
        </w:rPr>
      </w:pPr>
      <w:r>
        <w:rPr>
          <w:rFonts w:ascii="Times New Roman" w:hAnsi="Times New Roman" w:cs="Times New Roman"/>
          <w:sz w:val="36"/>
          <w:szCs w:val="36"/>
          <w:lang w:val="mt-MT"/>
        </w:rPr>
        <w:t>A GREAT CROWD OF THE IMPERFECT:</w:t>
      </w:r>
    </w:p>
    <w:p w:rsidR="0025412D" w:rsidRDefault="0025412D" w:rsidP="0025412D">
      <w:pPr>
        <w:jc w:val="center"/>
        <w:rPr>
          <w:rFonts w:ascii="Times New Roman" w:hAnsi="Times New Roman" w:cs="Times New Roman"/>
          <w:sz w:val="36"/>
          <w:szCs w:val="36"/>
          <w:lang w:val="mt-MT"/>
        </w:rPr>
      </w:pPr>
      <w:r>
        <w:rPr>
          <w:rFonts w:ascii="Times New Roman" w:hAnsi="Times New Roman" w:cs="Times New Roman"/>
          <w:sz w:val="36"/>
          <w:szCs w:val="36"/>
          <w:lang w:val="mt-MT"/>
        </w:rPr>
        <w:t>REFLECTIONS DURING THE GENERAL CHAPTER</w:t>
      </w:r>
    </w:p>
    <w:p w:rsidR="0025412D" w:rsidRDefault="0025412D" w:rsidP="0025412D">
      <w:pPr>
        <w:jc w:val="center"/>
        <w:rPr>
          <w:rFonts w:ascii="Times New Roman" w:hAnsi="Times New Roman" w:cs="Times New Roman"/>
          <w:sz w:val="36"/>
          <w:szCs w:val="36"/>
          <w:lang w:val="mt-MT"/>
        </w:rPr>
      </w:pPr>
    </w:p>
    <w:p w:rsidR="0025412D" w:rsidRDefault="0025412D" w:rsidP="0025412D">
      <w:pPr>
        <w:jc w:val="center"/>
        <w:rPr>
          <w:rFonts w:ascii="Times New Roman" w:hAnsi="Times New Roman" w:cs="Times New Roman"/>
          <w:lang w:val="mt-MT"/>
        </w:rPr>
      </w:pPr>
      <w:r>
        <w:rPr>
          <w:rFonts w:ascii="Times New Roman" w:hAnsi="Times New Roman" w:cs="Times New Roman"/>
          <w:lang w:val="mt-MT"/>
        </w:rPr>
        <w:t>Noel Muscat ofm</w:t>
      </w:r>
    </w:p>
    <w:p w:rsidR="0025412D" w:rsidRDefault="0025412D" w:rsidP="0025412D">
      <w:pPr>
        <w:jc w:val="center"/>
        <w:rPr>
          <w:rFonts w:ascii="Times New Roman" w:hAnsi="Times New Roman" w:cs="Times New Roman"/>
          <w:lang w:val="mt-MT"/>
        </w:rPr>
      </w:pPr>
    </w:p>
    <w:p w:rsidR="0025412D" w:rsidRDefault="0025412D" w:rsidP="0025412D">
      <w:pPr>
        <w:jc w:val="center"/>
        <w:rPr>
          <w:rFonts w:ascii="Times New Roman" w:hAnsi="Times New Roman" w:cs="Times New Roman"/>
          <w:lang w:val="mt-MT"/>
        </w:rPr>
      </w:pPr>
    </w:p>
    <w:p w:rsidR="0025412D" w:rsidRDefault="0025412D" w:rsidP="0025412D">
      <w:pPr>
        <w:jc w:val="center"/>
        <w:rPr>
          <w:rFonts w:ascii="Times New Roman" w:hAnsi="Times New Roman" w:cs="Times New Roman"/>
          <w:lang w:val="mt-MT"/>
        </w:rPr>
      </w:pPr>
    </w:p>
    <w:p w:rsidR="0025412D" w:rsidRDefault="00310696" w:rsidP="0025412D">
      <w:pPr>
        <w:jc w:val="both"/>
        <w:rPr>
          <w:rFonts w:ascii="Times New Roman" w:hAnsi="Times New Roman" w:cs="Times New Roman"/>
          <w:lang w:val="mt-MT"/>
        </w:rPr>
      </w:pPr>
      <w:r>
        <w:rPr>
          <w:rFonts w:ascii="Times New Roman" w:hAnsi="Times New Roman" w:cs="Times New Roman"/>
          <w:lang w:val="mt-MT"/>
        </w:rPr>
        <w:t>The General Chapter of the Order of Friars Minor should be a moment of deep reflection upon the faithfulness of us, Franciscans, to the calling we have received in relation to ourselves, to our fraternity, to the Church and to the world at large.</w:t>
      </w:r>
    </w:p>
    <w:p w:rsidR="00310696" w:rsidRDefault="00310696" w:rsidP="0025412D">
      <w:pPr>
        <w:jc w:val="both"/>
        <w:rPr>
          <w:rFonts w:ascii="Times New Roman" w:hAnsi="Times New Roman" w:cs="Times New Roman"/>
          <w:lang w:val="mt-MT"/>
        </w:rPr>
      </w:pPr>
      <w:r>
        <w:rPr>
          <w:rFonts w:ascii="Times New Roman" w:hAnsi="Times New Roman" w:cs="Times New Roman"/>
          <w:lang w:val="mt-MT"/>
        </w:rPr>
        <w:t>It will be history to judge our actions in the recent past. Yet it is important to stop for a moment and reflect upon what we have achieved and where we stand at the present. More importantly, it is necessary to know where we are going in the future. This effort is not just a question of looking at numbers and statistics. It has nothing to do with bemoaning the lack of vocations, with the preoccupation of closing down houses and apostolates and uniting provinces into mega entities. It is not about producing inspirational documents that are then left to gather dust upon library shelves, or about writing letters that no one ever reads. It is something that goes deep into our own identity as Franciscans, namely, into the very core of our calling and mission as envisaged by Francis of Assisi. We have to let him speak first, and then draw our conclusions.</w:t>
      </w:r>
    </w:p>
    <w:p w:rsidR="00172FC9" w:rsidRDefault="00172FC9" w:rsidP="0025412D">
      <w:pPr>
        <w:jc w:val="both"/>
        <w:rPr>
          <w:rFonts w:ascii="Times New Roman" w:hAnsi="Times New Roman" w:cs="Times New Roman"/>
          <w:lang w:val="mt-MT"/>
        </w:rPr>
      </w:pPr>
    </w:p>
    <w:p w:rsidR="00172FC9" w:rsidRDefault="00172FC9" w:rsidP="0025412D">
      <w:pPr>
        <w:jc w:val="both"/>
        <w:rPr>
          <w:rFonts w:ascii="Times New Roman" w:hAnsi="Times New Roman" w:cs="Times New Roman"/>
          <w:lang w:val="mt-MT"/>
        </w:rPr>
      </w:pPr>
    </w:p>
    <w:p w:rsidR="00172FC9" w:rsidRDefault="00172FC9" w:rsidP="0025412D">
      <w:pPr>
        <w:jc w:val="both"/>
        <w:rPr>
          <w:rFonts w:ascii="Times New Roman" w:hAnsi="Times New Roman" w:cs="Times New Roman"/>
          <w:b/>
          <w:lang w:val="mt-MT"/>
        </w:rPr>
      </w:pPr>
      <w:r>
        <w:rPr>
          <w:rFonts w:ascii="Times New Roman" w:hAnsi="Times New Roman" w:cs="Times New Roman"/>
          <w:b/>
          <w:lang w:val="mt-MT"/>
        </w:rPr>
        <w:t>The words of Saint Francis regarding the Order</w:t>
      </w:r>
    </w:p>
    <w:p w:rsidR="00172FC9" w:rsidRDefault="00172FC9" w:rsidP="0025412D">
      <w:pPr>
        <w:jc w:val="both"/>
        <w:rPr>
          <w:rFonts w:ascii="Times New Roman" w:hAnsi="Times New Roman" w:cs="Times New Roman"/>
          <w:b/>
          <w:lang w:val="mt-MT"/>
        </w:rPr>
      </w:pPr>
    </w:p>
    <w:p w:rsidR="00172FC9" w:rsidRDefault="00172FC9" w:rsidP="0025412D">
      <w:pPr>
        <w:jc w:val="both"/>
        <w:rPr>
          <w:rFonts w:ascii="Times New Roman" w:hAnsi="Times New Roman" w:cs="Times New Roman"/>
          <w:lang w:val="mt-MT"/>
        </w:rPr>
      </w:pPr>
      <w:r>
        <w:rPr>
          <w:rFonts w:ascii="Times New Roman" w:hAnsi="Times New Roman" w:cs="Times New Roman"/>
          <w:lang w:val="mt-MT"/>
        </w:rPr>
        <w:t xml:space="preserve">Thomas of Celano often quotes sayings by Saint Francis, particularly in </w:t>
      </w:r>
      <w:r>
        <w:rPr>
          <w:rFonts w:ascii="Times New Roman" w:hAnsi="Times New Roman" w:cs="Times New Roman"/>
          <w:i/>
          <w:lang w:val="mt-MT"/>
        </w:rPr>
        <w:t>The Remembrance of the Desire of a Soul</w:t>
      </w:r>
      <w:r>
        <w:rPr>
          <w:rFonts w:ascii="Times New Roman" w:hAnsi="Times New Roman" w:cs="Times New Roman"/>
          <w:lang w:val="mt-MT"/>
        </w:rPr>
        <w:t xml:space="preserve">. When we meet these sayings we often tend to attribute them to a Francis who is re-interpreted by Celano in the light of the history of the Franciscan Order two decades after the death of the founder, that is, at the time in which Celano was composing the </w:t>
      </w:r>
      <w:r>
        <w:rPr>
          <w:rFonts w:ascii="Times New Roman" w:hAnsi="Times New Roman" w:cs="Times New Roman"/>
          <w:i/>
          <w:lang w:val="mt-MT"/>
        </w:rPr>
        <w:t>Memoriale</w:t>
      </w:r>
      <w:r>
        <w:rPr>
          <w:rFonts w:ascii="Times New Roman" w:hAnsi="Times New Roman" w:cs="Times New Roman"/>
          <w:lang w:val="mt-MT"/>
        </w:rPr>
        <w:t xml:space="preserve"> from the memoirs of the companions of the Saint who were still alive. This could very well be true, but since the memories of the brothers - </w:t>
      </w:r>
      <w:r>
        <w:rPr>
          <w:rFonts w:ascii="Times New Roman" w:hAnsi="Times New Roman" w:cs="Times New Roman"/>
          <w:i/>
          <w:lang w:val="mt-MT"/>
        </w:rPr>
        <w:t xml:space="preserve">nos, qui cum eo fuimus </w:t>
      </w:r>
      <w:r>
        <w:rPr>
          <w:rFonts w:ascii="Times New Roman" w:hAnsi="Times New Roman" w:cs="Times New Roman"/>
          <w:lang w:val="mt-MT"/>
        </w:rPr>
        <w:t xml:space="preserve">- in 1246 was still fresh, we must be wary before discarding these </w:t>
      </w:r>
      <w:r>
        <w:rPr>
          <w:rFonts w:ascii="Times New Roman" w:hAnsi="Times New Roman" w:cs="Times New Roman"/>
          <w:i/>
          <w:lang w:val="mt-MT"/>
        </w:rPr>
        <w:t>ipsissima verba</w:t>
      </w:r>
      <w:r>
        <w:rPr>
          <w:rFonts w:ascii="Times New Roman" w:hAnsi="Times New Roman" w:cs="Times New Roman"/>
          <w:lang w:val="mt-MT"/>
        </w:rPr>
        <w:t xml:space="preserve"> as a pure interpretation of the </w:t>
      </w:r>
      <w:r>
        <w:rPr>
          <w:rFonts w:ascii="Times New Roman" w:hAnsi="Times New Roman" w:cs="Times New Roman"/>
          <w:i/>
          <w:lang w:val="mt-MT"/>
        </w:rPr>
        <w:t>intentio</w:t>
      </w:r>
      <w:r>
        <w:rPr>
          <w:rFonts w:ascii="Times New Roman" w:hAnsi="Times New Roman" w:cs="Times New Roman"/>
          <w:lang w:val="mt-MT"/>
        </w:rPr>
        <w:t xml:space="preserve"> of a dead man.</w:t>
      </w:r>
    </w:p>
    <w:p w:rsidR="005361AB" w:rsidRDefault="00172FC9" w:rsidP="0025412D">
      <w:pPr>
        <w:jc w:val="both"/>
        <w:rPr>
          <w:rFonts w:ascii="Times New Roman" w:hAnsi="Times New Roman" w:cs="Times New Roman"/>
          <w:lang w:val="mt-MT"/>
        </w:rPr>
      </w:pPr>
      <w:r>
        <w:rPr>
          <w:rFonts w:ascii="Times New Roman" w:hAnsi="Times New Roman" w:cs="Times New Roman"/>
          <w:lang w:val="mt-MT"/>
        </w:rPr>
        <w:t xml:space="preserve">I have chosen to reflect upon two paragraphs of the </w:t>
      </w:r>
      <w:r>
        <w:rPr>
          <w:rFonts w:ascii="Times New Roman" w:hAnsi="Times New Roman" w:cs="Times New Roman"/>
          <w:i/>
          <w:lang w:val="mt-MT"/>
        </w:rPr>
        <w:t>Memoriale</w:t>
      </w:r>
      <w:r>
        <w:rPr>
          <w:rFonts w:ascii="Times New Roman" w:hAnsi="Times New Roman" w:cs="Times New Roman"/>
          <w:lang w:val="mt-MT"/>
        </w:rPr>
        <w:t xml:space="preserve"> in order to read them in the light of what is happening today in our Order, particularly at this moment in time when we are called to pause and see whether we are capable of making some courageous decisions to move forward. The firs</w:t>
      </w:r>
      <w:r w:rsidR="005361AB">
        <w:rPr>
          <w:rFonts w:ascii="Times New Roman" w:hAnsi="Times New Roman" w:cs="Times New Roman"/>
          <w:lang w:val="mt-MT"/>
        </w:rPr>
        <w:t xml:space="preserve">t text is taken from </w:t>
      </w:r>
      <w:r w:rsidR="005361AB">
        <w:rPr>
          <w:rFonts w:ascii="Times New Roman" w:hAnsi="Times New Roman" w:cs="Times New Roman"/>
          <w:i/>
          <w:lang w:val="mt-MT"/>
        </w:rPr>
        <w:t xml:space="preserve">2C </w:t>
      </w:r>
      <w:r w:rsidR="005361AB">
        <w:rPr>
          <w:rFonts w:ascii="Times New Roman" w:hAnsi="Times New Roman" w:cs="Times New Roman"/>
          <w:lang w:val="mt-MT"/>
        </w:rPr>
        <w:t>157 (FAED II, 348-349):</w:t>
      </w:r>
    </w:p>
    <w:p w:rsidR="005361AB" w:rsidRDefault="005361AB" w:rsidP="0025412D">
      <w:pPr>
        <w:jc w:val="both"/>
        <w:rPr>
          <w:rFonts w:ascii="Times New Roman" w:hAnsi="Times New Roman" w:cs="Times New Roman"/>
          <w:lang w:val="mt-MT"/>
        </w:rPr>
      </w:pPr>
    </w:p>
    <w:p w:rsidR="005361AB" w:rsidRDefault="005361AB" w:rsidP="0025412D">
      <w:pPr>
        <w:jc w:val="both"/>
        <w:rPr>
          <w:rFonts w:ascii="Times New Roman" w:hAnsi="Times New Roman" w:cs="Times New Roman"/>
          <w:lang w:val="mt-MT"/>
        </w:rPr>
      </w:pPr>
      <w:r>
        <w:rPr>
          <w:rFonts w:ascii="Times New Roman" w:hAnsi="Times New Roman" w:cs="Times New Roman"/>
          <w:lang w:val="mt-MT"/>
        </w:rPr>
        <w:t>“</w:t>
      </w:r>
      <w:r>
        <w:rPr>
          <w:rFonts w:ascii="Times New Roman" w:hAnsi="Times New Roman" w:cs="Times New Roman"/>
        </w:rPr>
        <w:t>[Francis]</w:t>
      </w:r>
      <w:r>
        <w:rPr>
          <w:rFonts w:ascii="Times New Roman" w:hAnsi="Times New Roman" w:cs="Times New Roman"/>
          <w:lang w:val="mt-MT"/>
        </w:rPr>
        <w:t xml:space="preserve"> used to say: ‘The best brothers are confounded by the deeds of the bad ones; they bear being judged by the example of the wicked, although they themselves have not sinned. They are stabbing me with a sharp sword, twisting it in my bowels all day long.’ It was principally because of this that he withdrew from the company of the brothers, so that he would not happen to hear some evil report about any of them, and so renew his pain.</w:t>
      </w:r>
    </w:p>
    <w:p w:rsidR="005361AB" w:rsidRDefault="005361AB" w:rsidP="0025412D">
      <w:pPr>
        <w:jc w:val="both"/>
        <w:rPr>
          <w:rFonts w:ascii="Times New Roman" w:hAnsi="Times New Roman" w:cs="Times New Roman"/>
          <w:lang w:val="mt-MT"/>
        </w:rPr>
      </w:pPr>
      <w:r>
        <w:rPr>
          <w:rFonts w:ascii="Times New Roman" w:hAnsi="Times New Roman" w:cs="Times New Roman"/>
          <w:lang w:val="mt-MT"/>
        </w:rPr>
        <w:t xml:space="preserve">He also said: ‘A time will come when the religion loved by God will have such a bad reputation because of bad examples that it will be embarrassing to go out in public. Whoever comes to enter the Order at that time will be led only by the working of the Holy Spirit; flesh and blood will put no blot on them; they will be truly blessed by the Lord. Although they will not do works of merit, the love which makes saints work fervently will have grown cold, still they will undergo temptations: and whoever passes the tests of that time will be better than those </w:t>
      </w:r>
      <w:r>
        <w:rPr>
          <w:rFonts w:ascii="Times New Roman" w:hAnsi="Times New Roman" w:cs="Times New Roman"/>
          <w:lang w:val="mt-MT"/>
        </w:rPr>
        <w:lastRenderedPageBreak/>
        <w:t>who came before. But woe to those who congratulate themselves over the appearance of a religious way of living, those numbed by idleness, those who do not firmly resist the temptations which are permitted to test the chosen! Only those who are tested will receive the crown of life, those who, in the meantime, are disturbed by the malice of the wicked.’”</w:t>
      </w:r>
    </w:p>
    <w:p w:rsidR="005361AB" w:rsidRDefault="005361AB" w:rsidP="0025412D">
      <w:pPr>
        <w:jc w:val="both"/>
        <w:rPr>
          <w:rFonts w:ascii="Times New Roman" w:hAnsi="Times New Roman" w:cs="Times New Roman"/>
          <w:lang w:val="mt-MT"/>
        </w:rPr>
      </w:pPr>
    </w:p>
    <w:p w:rsidR="00C46D46" w:rsidRDefault="005361AB" w:rsidP="0025412D">
      <w:pPr>
        <w:jc w:val="both"/>
        <w:rPr>
          <w:rFonts w:ascii="Times New Roman" w:hAnsi="Times New Roman" w:cs="Times New Roman"/>
          <w:lang w:val="mt-MT"/>
        </w:rPr>
      </w:pPr>
      <w:r>
        <w:rPr>
          <w:rFonts w:ascii="Times New Roman" w:hAnsi="Times New Roman" w:cs="Times New Roman"/>
          <w:lang w:val="mt-MT"/>
        </w:rPr>
        <w:t>The context of these words supposedly uttered by Francis seems to refer to the events that occurred in 1220, shortly after Francis’ return from the East. It was an intense moment of crisis for him and for the Order, so much so, that Francis made the courageous decision to relinquish the leadership of the Order during the general chaper of 29 September 1220 in favour of Peter Cattani and later on, after the death of Cattani on 10 March 1221, to leave the Order in the competent hands of Brother Elias, as Francis knew him at that time.</w:t>
      </w:r>
      <w:r w:rsidR="00C46D46">
        <w:rPr>
          <w:rFonts w:ascii="Times New Roman" w:hAnsi="Times New Roman" w:cs="Times New Roman"/>
          <w:lang w:val="mt-MT"/>
        </w:rPr>
        <w:t xml:space="preserve"> The last years of his life were for Francis an intense moment of crisis, and yet they were also marked by a sense of hope and trust in faith and in the power of God working in the brothers</w:t>
      </w:r>
      <w:r w:rsidR="00FE55E0">
        <w:rPr>
          <w:rFonts w:ascii="Times New Roman" w:hAnsi="Times New Roman" w:cs="Times New Roman"/>
          <w:lang w:val="mt-MT"/>
        </w:rPr>
        <w:t xml:space="preserve"> (P. M</w:t>
      </w:r>
      <w:r w:rsidR="00FE55E0" w:rsidRPr="00C46D46">
        <w:rPr>
          <w:rFonts w:ascii="Times New Roman" w:hAnsi="Times New Roman" w:cs="Times New Roman"/>
          <w:sz w:val="18"/>
          <w:lang w:val="mt-MT"/>
        </w:rPr>
        <w:t>ARANESI</w:t>
      </w:r>
      <w:r w:rsidR="00FE55E0">
        <w:rPr>
          <w:rFonts w:ascii="Times New Roman" w:hAnsi="Times New Roman" w:cs="Times New Roman"/>
          <w:lang w:val="mt-MT"/>
        </w:rPr>
        <w:t xml:space="preserve">, </w:t>
      </w:r>
      <w:r w:rsidR="00FE55E0">
        <w:rPr>
          <w:rFonts w:ascii="Times New Roman" w:hAnsi="Times New Roman" w:cs="Times New Roman"/>
          <w:i/>
          <w:lang w:val="mt-MT"/>
        </w:rPr>
        <w:t>La morte di un uomo cristiano. Gli ultimi anni di vita di Francesco di Assisi</w:t>
      </w:r>
      <w:r w:rsidR="00FE55E0">
        <w:rPr>
          <w:rFonts w:ascii="Times New Roman" w:hAnsi="Times New Roman" w:cs="Times New Roman"/>
          <w:lang w:val="mt-MT"/>
        </w:rPr>
        <w:t xml:space="preserve">, in </w:t>
      </w:r>
      <w:r w:rsidR="00FE55E0">
        <w:rPr>
          <w:rFonts w:ascii="Times New Roman" w:hAnsi="Times New Roman" w:cs="Times New Roman"/>
          <w:i/>
          <w:lang w:val="mt-MT"/>
        </w:rPr>
        <w:t xml:space="preserve">Miscellanea Francescana </w:t>
      </w:r>
      <w:r w:rsidR="00FE55E0">
        <w:rPr>
          <w:rFonts w:ascii="Times New Roman" w:hAnsi="Times New Roman" w:cs="Times New Roman"/>
          <w:lang w:val="mt-MT"/>
        </w:rPr>
        <w:t>112 (2012), 581-599)</w:t>
      </w:r>
      <w:r w:rsidR="00C46D46">
        <w:rPr>
          <w:rFonts w:ascii="Times New Roman" w:hAnsi="Times New Roman" w:cs="Times New Roman"/>
          <w:lang w:val="mt-MT"/>
        </w:rPr>
        <w:t>.</w:t>
      </w:r>
    </w:p>
    <w:p w:rsidR="00752D83" w:rsidRDefault="00C46D46" w:rsidP="0025412D">
      <w:pPr>
        <w:jc w:val="both"/>
        <w:rPr>
          <w:rFonts w:ascii="Times New Roman" w:hAnsi="Times New Roman" w:cs="Times New Roman"/>
          <w:lang w:val="mt-MT"/>
        </w:rPr>
      </w:pPr>
      <w:r>
        <w:rPr>
          <w:rFonts w:ascii="Times New Roman" w:hAnsi="Times New Roman" w:cs="Times New Roman"/>
          <w:lang w:val="mt-MT"/>
        </w:rPr>
        <w:t>Although the brothers were still not fully immersed in the apocalyptic controversies that shaped the history of the Order during the latter part of the 13</w:t>
      </w:r>
      <w:r w:rsidRPr="00C46D46">
        <w:rPr>
          <w:rFonts w:ascii="Times New Roman" w:hAnsi="Times New Roman" w:cs="Times New Roman"/>
          <w:vertAlign w:val="superscript"/>
          <w:lang w:val="mt-MT"/>
        </w:rPr>
        <w:t>th</w:t>
      </w:r>
      <w:r>
        <w:rPr>
          <w:rFonts w:ascii="Times New Roman" w:hAnsi="Times New Roman" w:cs="Times New Roman"/>
          <w:lang w:val="mt-MT"/>
        </w:rPr>
        <w:t xml:space="preserve"> and the first quarter of the 14</w:t>
      </w:r>
      <w:r w:rsidRPr="00C46D46">
        <w:rPr>
          <w:rFonts w:ascii="Times New Roman" w:hAnsi="Times New Roman" w:cs="Times New Roman"/>
          <w:vertAlign w:val="superscript"/>
          <w:lang w:val="mt-MT"/>
        </w:rPr>
        <w:t>th</w:t>
      </w:r>
      <w:r>
        <w:rPr>
          <w:rFonts w:ascii="Times New Roman" w:hAnsi="Times New Roman" w:cs="Times New Roman"/>
          <w:lang w:val="mt-MT"/>
        </w:rPr>
        <w:t xml:space="preserve"> centuries, it is evident from Francis’ words that the Order was already entering a phase in which it began to effect a theological reading of its own history. Let us not forget that the moment in which Celano was composing the </w:t>
      </w:r>
      <w:r>
        <w:rPr>
          <w:rFonts w:ascii="Times New Roman" w:hAnsi="Times New Roman" w:cs="Times New Roman"/>
          <w:i/>
          <w:lang w:val="mt-MT"/>
        </w:rPr>
        <w:t>Memoriale</w:t>
      </w:r>
      <w:r>
        <w:rPr>
          <w:rFonts w:ascii="Times New Roman" w:hAnsi="Times New Roman" w:cs="Times New Roman"/>
          <w:lang w:val="mt-MT"/>
        </w:rPr>
        <w:t xml:space="preserve"> was also marked by tension in the Order, which had experienced the turbulent years of Elias as minister general (1232-1239), only to find itself, after just a short span of some years under Alberto da Pisa and Haymo of Faversham, once again in the same political logic that it had practically condemned in 1239. With the accession of Crescenzio da Iesi to the generalate in 1244 the brothers who knew Francis and were still alive found themselves once more face to face with a logic of intollerance to the prophetic dimension of the Franciscan calling, with a minister general who seemed unable to distance himself from the recent past. To be fair with Crescenzio, we must admit that it was he who promoted the companions of the Saint to hand in their memoirs, which he then entrusted to Thomas of Celano’s expert pen. </w:t>
      </w:r>
      <w:r w:rsidR="00752D83">
        <w:rPr>
          <w:rFonts w:ascii="Times New Roman" w:hAnsi="Times New Roman" w:cs="Times New Roman"/>
          <w:lang w:val="mt-MT"/>
        </w:rPr>
        <w:t>However, we still do not know precisely what were his intentions in doing so. He might sincerely have asked for information regarding an experience of which he had not been part, but at the same time he might also have wanted the memo</w:t>
      </w:r>
      <w:r w:rsidR="006E2510">
        <w:rPr>
          <w:rFonts w:ascii="Times New Roman" w:hAnsi="Times New Roman" w:cs="Times New Roman"/>
          <w:lang w:val="mt-MT"/>
        </w:rPr>
        <w:t>ir</w:t>
      </w:r>
      <w:r w:rsidR="00752D83">
        <w:rPr>
          <w:rFonts w:ascii="Times New Roman" w:hAnsi="Times New Roman" w:cs="Times New Roman"/>
          <w:lang w:val="mt-MT"/>
        </w:rPr>
        <w:t xml:space="preserve">s to guide Celano into the arduous task of producing yet another biography that would complement the </w:t>
      </w:r>
      <w:r w:rsidR="00752D83">
        <w:rPr>
          <w:rFonts w:ascii="Times New Roman" w:hAnsi="Times New Roman" w:cs="Times New Roman"/>
          <w:i/>
          <w:lang w:val="mt-MT"/>
        </w:rPr>
        <w:t xml:space="preserve">Vita beati Francisci </w:t>
      </w:r>
      <w:r w:rsidR="00752D83">
        <w:rPr>
          <w:rFonts w:ascii="Times New Roman" w:hAnsi="Times New Roman" w:cs="Times New Roman"/>
          <w:lang w:val="mt-MT"/>
        </w:rPr>
        <w:t xml:space="preserve">ordered by Pope Gregory IX in 1228. This time, however, it would be a biography coming from the will of a minister general. Elias had, in fact, done a similar thing when he asked Celano to produce the rediscovered </w:t>
      </w:r>
      <w:r w:rsidR="00752D83">
        <w:rPr>
          <w:rFonts w:ascii="Times New Roman" w:hAnsi="Times New Roman" w:cs="Times New Roman"/>
          <w:i/>
          <w:lang w:val="mt-MT"/>
        </w:rPr>
        <w:t>Vita brevior</w:t>
      </w:r>
      <w:r w:rsidR="00752D83">
        <w:rPr>
          <w:rFonts w:ascii="Times New Roman" w:hAnsi="Times New Roman" w:cs="Times New Roman"/>
          <w:lang w:val="mt-MT"/>
        </w:rPr>
        <w:t xml:space="preserve">, but that had been a biography that enriched the </w:t>
      </w:r>
      <w:r w:rsidR="00752D83">
        <w:rPr>
          <w:rFonts w:ascii="Times New Roman" w:hAnsi="Times New Roman" w:cs="Times New Roman"/>
          <w:i/>
          <w:lang w:val="mt-MT"/>
        </w:rPr>
        <w:t>Vita beati Francisci</w:t>
      </w:r>
      <w:r w:rsidR="00752D83">
        <w:rPr>
          <w:rFonts w:ascii="Times New Roman" w:hAnsi="Times New Roman" w:cs="Times New Roman"/>
          <w:lang w:val="mt-MT"/>
        </w:rPr>
        <w:t xml:space="preserve"> in many details, but not in substance. This time, Crescenzio seems to have wanted Celano to provide an interpretation of Francis’ words and actions, as seen in the background of what the Order had gone through, and that would bring calm and peace to an otherwise turbulent situation in which the course of history seemed to be running on a parallel but divergent course from the intentions of the founder as handed down by his companions.</w:t>
      </w:r>
    </w:p>
    <w:p w:rsidR="00252CFB" w:rsidRDefault="00752D83" w:rsidP="0025412D">
      <w:pPr>
        <w:jc w:val="both"/>
        <w:rPr>
          <w:rFonts w:ascii="Times New Roman" w:hAnsi="Times New Roman" w:cs="Times New Roman"/>
          <w:lang w:val="mt-MT"/>
        </w:rPr>
      </w:pPr>
      <w:r>
        <w:rPr>
          <w:rFonts w:ascii="Times New Roman" w:hAnsi="Times New Roman" w:cs="Times New Roman"/>
          <w:lang w:val="mt-MT"/>
        </w:rPr>
        <w:t xml:space="preserve">Celano certainly played the diplomat in the whole affair. His </w:t>
      </w:r>
      <w:r>
        <w:rPr>
          <w:rFonts w:ascii="Times New Roman" w:hAnsi="Times New Roman" w:cs="Times New Roman"/>
          <w:i/>
          <w:lang w:val="mt-MT"/>
        </w:rPr>
        <w:t>Memoriale</w:t>
      </w:r>
      <w:r>
        <w:rPr>
          <w:rFonts w:ascii="Times New Roman" w:hAnsi="Times New Roman" w:cs="Times New Roman"/>
          <w:lang w:val="mt-MT"/>
        </w:rPr>
        <w:t xml:space="preserve"> is not a biography at all, but a reflection on the virtues held dear by Franciscans at large, both those who had been companions of the Saint and the second generation brothers. Whether Celano succeeded in accomplishing this task remains open to discussion. Judging by the fact that in just three years, in 1247, the brothers elected not a prelate but a prophet as minister general, in the person of Giovanni Buralli da Parma (1247-1257), indicated that Celano’s </w:t>
      </w:r>
      <w:r>
        <w:rPr>
          <w:rFonts w:ascii="Times New Roman" w:hAnsi="Times New Roman" w:cs="Times New Roman"/>
          <w:i/>
          <w:lang w:val="mt-MT"/>
        </w:rPr>
        <w:t>Memoriale</w:t>
      </w:r>
      <w:r>
        <w:rPr>
          <w:rFonts w:ascii="Times New Roman" w:hAnsi="Times New Roman" w:cs="Times New Roman"/>
          <w:lang w:val="mt-MT"/>
        </w:rPr>
        <w:t xml:space="preserve"> was also being read in the light of prophecy, if not also of apocalyptic prophecy.</w:t>
      </w:r>
    </w:p>
    <w:p w:rsidR="00876773" w:rsidRDefault="00252CFB" w:rsidP="0025412D">
      <w:pPr>
        <w:jc w:val="both"/>
        <w:rPr>
          <w:rFonts w:ascii="Times New Roman" w:hAnsi="Times New Roman" w:cs="Times New Roman"/>
          <w:lang w:val="mt-MT"/>
        </w:rPr>
      </w:pPr>
      <w:r>
        <w:rPr>
          <w:rFonts w:ascii="Times New Roman" w:hAnsi="Times New Roman" w:cs="Times New Roman"/>
          <w:lang w:val="mt-MT"/>
        </w:rPr>
        <w:t xml:space="preserve">According to Celano’s description, Francis was going through a period of psychological suffering and retreated to a kind of solitary life. This experience was a direct result of the </w:t>
      </w:r>
      <w:r>
        <w:rPr>
          <w:rFonts w:ascii="Times New Roman" w:hAnsi="Times New Roman" w:cs="Times New Roman"/>
          <w:lang w:val="mt-MT"/>
        </w:rPr>
        <w:lastRenderedPageBreak/>
        <w:t>unfaithfulness of a section of the brothers to the ideals that Francis considered to be sacrosanct</w:t>
      </w:r>
      <w:r w:rsidR="00FE55E0">
        <w:rPr>
          <w:rFonts w:ascii="Times New Roman" w:hAnsi="Times New Roman" w:cs="Times New Roman"/>
          <w:lang w:val="mt-MT"/>
        </w:rPr>
        <w:t xml:space="preserve"> (N. M</w:t>
      </w:r>
      <w:r w:rsidR="00FE55E0" w:rsidRPr="00876773">
        <w:rPr>
          <w:rFonts w:ascii="Times New Roman" w:hAnsi="Times New Roman" w:cs="Times New Roman"/>
          <w:sz w:val="18"/>
          <w:lang w:val="mt-MT"/>
        </w:rPr>
        <w:t>USCAT</w:t>
      </w:r>
      <w:r w:rsidR="00FE55E0">
        <w:rPr>
          <w:rFonts w:ascii="Times New Roman" w:hAnsi="Times New Roman" w:cs="Times New Roman"/>
          <w:lang w:val="mt-MT"/>
        </w:rPr>
        <w:t xml:space="preserve">, </w:t>
      </w:r>
      <w:r w:rsidR="00FE55E0">
        <w:rPr>
          <w:rFonts w:ascii="Times New Roman" w:hAnsi="Times New Roman" w:cs="Times New Roman"/>
          <w:i/>
          <w:lang w:val="mt-MT"/>
        </w:rPr>
        <w:t>“Lord, I give back to you the family you gave me” (CA 112): Francis, the Brothers, and the anguish of solitude</w:t>
      </w:r>
      <w:r w:rsidR="00FE55E0">
        <w:rPr>
          <w:rFonts w:ascii="Times New Roman" w:hAnsi="Times New Roman" w:cs="Times New Roman"/>
          <w:lang w:val="mt-MT"/>
        </w:rPr>
        <w:t xml:space="preserve">, in </w:t>
      </w:r>
      <w:r w:rsidR="00FE55E0">
        <w:rPr>
          <w:rFonts w:ascii="Times New Roman" w:hAnsi="Times New Roman" w:cs="Times New Roman"/>
          <w:i/>
          <w:lang w:val="mt-MT"/>
        </w:rPr>
        <w:t xml:space="preserve">Spirit+Life </w:t>
      </w:r>
      <w:r w:rsidR="00FE55E0">
        <w:rPr>
          <w:rFonts w:ascii="Times New Roman" w:hAnsi="Times New Roman" w:cs="Times New Roman"/>
          <w:lang w:val="mt-MT"/>
        </w:rPr>
        <w:t>101 (Jul-Sep 2012), 19-22; 102 (Oct-Dec 2012), 3-8; 103 (Jan-Mar 2013), 14-20; 104 (Apr-Jun 2013).</w:t>
      </w:r>
      <w:r w:rsidR="00876773">
        <w:rPr>
          <w:rFonts w:ascii="Times New Roman" w:hAnsi="Times New Roman" w:cs="Times New Roman"/>
          <w:lang w:val="mt-MT"/>
        </w:rPr>
        <w:t xml:space="preserve"> Celano describes a situation in the Order in which the general idea about the brothers was that they were giving a bad example, and as a result it was embarrassing for them to appear in public. Such a description of the Order hardly agrees with the true state of affairs in the mid-13</w:t>
      </w:r>
      <w:r w:rsidR="00876773" w:rsidRPr="00876773">
        <w:rPr>
          <w:rFonts w:ascii="Times New Roman" w:hAnsi="Times New Roman" w:cs="Times New Roman"/>
          <w:vertAlign w:val="superscript"/>
          <w:lang w:val="mt-MT"/>
        </w:rPr>
        <w:t>th</w:t>
      </w:r>
      <w:r w:rsidR="00876773">
        <w:rPr>
          <w:rFonts w:ascii="Times New Roman" w:hAnsi="Times New Roman" w:cs="Times New Roman"/>
          <w:lang w:val="mt-MT"/>
        </w:rPr>
        <w:t xml:space="preserve"> century, when the Order was becoming famous for its contribution in the field of studies, preaching and missionary endeavour. The words of Saint Francis are projected into an unforseeable future - “a time will come” - which is a typical way of describing a reality in apocalyptic terminology. Moreover, Francis hints at the new arrivals during this mysterious future as being led to the Order only “by the working of the Holy Spirit.” In this way he is foretelling the arrival of a new generation of brothers who would be very different from the majority of the brothers who preceded them, and who were causing Francis so much pain because of their unfaithfulness. Francis also refers to the fact that the initial fervour would by then have grown cold, and that the brothers would also succumb to idleness and become unable to face up to temptations.</w:t>
      </w:r>
    </w:p>
    <w:p w:rsidR="005D2D92" w:rsidRDefault="00876773" w:rsidP="0025412D">
      <w:pPr>
        <w:jc w:val="both"/>
        <w:rPr>
          <w:rFonts w:ascii="Times New Roman" w:hAnsi="Times New Roman" w:cs="Times New Roman"/>
          <w:lang w:val="mt-MT"/>
        </w:rPr>
      </w:pPr>
      <w:r>
        <w:rPr>
          <w:rFonts w:ascii="Times New Roman" w:hAnsi="Times New Roman" w:cs="Times New Roman"/>
          <w:lang w:val="mt-MT"/>
        </w:rPr>
        <w:t>It is certainly difficult for us to attribute this description to any particular moment of the history of the Order, even during the first decades of its existence. The Order was always made up of sincere and faithful brothers, and of others who did not live up to the expectations of their religious calling and who therefore gave bad example and became a source of embrarrassment to their other brothers.</w:t>
      </w:r>
      <w:r w:rsidR="005D2D92">
        <w:rPr>
          <w:rFonts w:ascii="Times New Roman" w:hAnsi="Times New Roman" w:cs="Times New Roman"/>
          <w:lang w:val="mt-MT"/>
        </w:rPr>
        <w:t xml:space="preserve"> At the same time, we notice the importance given to the image of the brothers in front of the world. In other words, Francis is presenting the life of the brothers as an open experience of the Gospel life that all can see and therefore judge according to the concrete deeds of the same brothers.</w:t>
      </w:r>
    </w:p>
    <w:p w:rsidR="00265B8C" w:rsidRDefault="00265B8C" w:rsidP="0025412D">
      <w:pPr>
        <w:jc w:val="both"/>
        <w:rPr>
          <w:rFonts w:ascii="Times New Roman" w:hAnsi="Times New Roman" w:cs="Times New Roman"/>
          <w:lang w:val="mt-MT"/>
        </w:rPr>
      </w:pPr>
      <w:r>
        <w:rPr>
          <w:rFonts w:ascii="Times New Roman" w:hAnsi="Times New Roman" w:cs="Times New Roman"/>
          <w:lang w:val="mt-MT"/>
        </w:rPr>
        <w:t>We are not in a position to know exactly to what brothers Francis is referring, but we can certainly conclude that, if these words come from the description given by the same companions of the Saint, then they assume a profound significance in denoting what was the essence of the faithfulness of the same brothers to Francis’ intentions, when compared to the rank and file of the other brothers of the Order who had not been part of the initial fraternity. Francis’ anguish and solitude is not just a question of a particularly difficult moment of his life. It can very well be a sign of a Francis who is transcending his own life-story and projecting himself in a prophetic way in the future of his brotherhood. If this is the case, then we are part and parcel of this projection and our present history is also read in this apocalyptic light. Indeed, according to my way of seeing things, this is the road that is open before us at a particular moment of our history. The general chapter, as I shall conclude later on, is a moment in which we are called to make a theological reading of our present within the prophetic dimension of our past and the apocalyptic revelation of our future. Failure to do so means unfaithfulness and idleness in front of the constant need to keep ourselves in check.</w:t>
      </w:r>
    </w:p>
    <w:p w:rsidR="00265B8C" w:rsidRDefault="00265B8C" w:rsidP="0025412D">
      <w:pPr>
        <w:jc w:val="both"/>
        <w:rPr>
          <w:rFonts w:ascii="Times New Roman" w:hAnsi="Times New Roman" w:cs="Times New Roman"/>
          <w:lang w:val="mt-MT"/>
        </w:rPr>
      </w:pPr>
      <w:r>
        <w:rPr>
          <w:rFonts w:ascii="Times New Roman" w:hAnsi="Times New Roman" w:cs="Times New Roman"/>
          <w:lang w:val="mt-MT"/>
        </w:rPr>
        <w:t xml:space="preserve">There is, however, the other side of the story, which is uplifting and gives us hope. In the next paragraph of the same </w:t>
      </w:r>
      <w:r>
        <w:rPr>
          <w:rFonts w:ascii="Times New Roman" w:hAnsi="Times New Roman" w:cs="Times New Roman"/>
          <w:i/>
          <w:lang w:val="mt-MT"/>
        </w:rPr>
        <w:t>Memoriale</w:t>
      </w:r>
      <w:r>
        <w:rPr>
          <w:rFonts w:ascii="Times New Roman" w:hAnsi="Times New Roman" w:cs="Times New Roman"/>
          <w:lang w:val="mt-MT"/>
        </w:rPr>
        <w:t xml:space="preserve"> Francis is comforted and assured of God’s love for the Order and especially of God’s methodology of calling his chosen ones. It is the theology of the remant of Israel, which is so evident in Holy Scripture.</w:t>
      </w:r>
    </w:p>
    <w:p w:rsidR="00265B8C" w:rsidRDefault="00265B8C" w:rsidP="0025412D">
      <w:pPr>
        <w:jc w:val="both"/>
        <w:rPr>
          <w:rFonts w:ascii="Times New Roman" w:hAnsi="Times New Roman" w:cs="Times New Roman"/>
          <w:lang w:val="mt-MT"/>
        </w:rPr>
      </w:pPr>
    </w:p>
    <w:p w:rsidR="00265B8C" w:rsidRDefault="00265B8C" w:rsidP="0025412D">
      <w:pPr>
        <w:jc w:val="both"/>
        <w:rPr>
          <w:rFonts w:ascii="Times New Roman" w:hAnsi="Times New Roman" w:cs="Times New Roman"/>
          <w:lang w:val="mt-MT"/>
        </w:rPr>
      </w:pPr>
    </w:p>
    <w:p w:rsidR="00265B8C" w:rsidRDefault="00265B8C" w:rsidP="0025412D">
      <w:pPr>
        <w:jc w:val="both"/>
        <w:rPr>
          <w:rFonts w:ascii="Times New Roman" w:hAnsi="Times New Roman" w:cs="Times New Roman"/>
          <w:b/>
          <w:lang w:val="mt-MT"/>
        </w:rPr>
      </w:pPr>
      <w:r>
        <w:rPr>
          <w:rFonts w:ascii="Times New Roman" w:hAnsi="Times New Roman" w:cs="Times New Roman"/>
          <w:b/>
          <w:lang w:val="mt-MT"/>
        </w:rPr>
        <w:t>The religion (Order) will remain unshaken</w:t>
      </w:r>
    </w:p>
    <w:p w:rsidR="00265B8C" w:rsidRDefault="00265B8C" w:rsidP="0025412D">
      <w:pPr>
        <w:jc w:val="both"/>
        <w:rPr>
          <w:rFonts w:ascii="Times New Roman" w:hAnsi="Times New Roman" w:cs="Times New Roman"/>
          <w:lang w:val="mt-MT"/>
        </w:rPr>
      </w:pPr>
    </w:p>
    <w:p w:rsidR="00172FC9" w:rsidRDefault="00265B8C" w:rsidP="0025412D">
      <w:pPr>
        <w:jc w:val="both"/>
        <w:rPr>
          <w:rFonts w:ascii="Times New Roman" w:hAnsi="Times New Roman" w:cs="Times New Roman"/>
          <w:lang w:val="mt-MT"/>
        </w:rPr>
      </w:pPr>
      <w:r>
        <w:rPr>
          <w:rFonts w:ascii="Times New Roman" w:hAnsi="Times New Roman" w:cs="Times New Roman"/>
          <w:lang w:val="mt-MT"/>
        </w:rPr>
        <w:t xml:space="preserve">The positive attitude of Francis regarding his brothers is also part and parcel of his life-story. His inner anguish was not just an expression of despair and hopelessness, but it was also a sign of hope and faith in the power of God. Celano speaks about this in the </w:t>
      </w:r>
      <w:r>
        <w:rPr>
          <w:rFonts w:ascii="Times New Roman" w:hAnsi="Times New Roman" w:cs="Times New Roman"/>
          <w:i/>
          <w:lang w:val="mt-MT"/>
        </w:rPr>
        <w:t xml:space="preserve">Memoriale </w:t>
      </w:r>
      <w:r>
        <w:rPr>
          <w:rFonts w:ascii="Times New Roman" w:hAnsi="Times New Roman" w:cs="Times New Roman"/>
          <w:lang w:val="mt-MT"/>
        </w:rPr>
        <w:t>158 (FAED II, 349):</w:t>
      </w:r>
      <w:r w:rsidR="00172FC9">
        <w:rPr>
          <w:rFonts w:ascii="Times New Roman" w:hAnsi="Times New Roman" w:cs="Times New Roman"/>
          <w:lang w:val="mt-MT"/>
        </w:rPr>
        <w:t xml:space="preserve"> </w:t>
      </w:r>
    </w:p>
    <w:p w:rsidR="00474AF5" w:rsidRDefault="00474AF5" w:rsidP="0025412D">
      <w:pPr>
        <w:jc w:val="both"/>
        <w:rPr>
          <w:rFonts w:ascii="Times New Roman" w:hAnsi="Times New Roman" w:cs="Times New Roman"/>
          <w:i/>
          <w:lang w:val="mt-MT"/>
        </w:rPr>
      </w:pPr>
    </w:p>
    <w:p w:rsidR="00474AF5" w:rsidRDefault="00474AF5" w:rsidP="0025412D">
      <w:pPr>
        <w:jc w:val="both"/>
        <w:rPr>
          <w:rFonts w:ascii="Times New Roman" w:hAnsi="Times New Roman" w:cs="Times New Roman"/>
          <w:lang w:val="mt-MT"/>
        </w:rPr>
      </w:pPr>
      <w:r>
        <w:rPr>
          <w:rFonts w:ascii="Times New Roman" w:hAnsi="Times New Roman" w:cs="Times New Roman"/>
          <w:lang w:val="mt-MT"/>
        </w:rPr>
        <w:t>“He was greatly consoled, however, by God’s visitations which reassured him that the foundation of the religion would always remain unshaken. He was also promised that the number of those being lost would undoubtedly be replaced by those being chosen. One time he was disturbed by some bad examples. In his disturbance he turned to prayer and received a scolding from the Lord: ‘Why are you so upset, little man? Have I set you up as a shepherd over my religion so that you can forget that I am its main protector? I have entrusted this to you, a simple man, so that the things that I work in you for others to imitate may be followed by those who want to follow. I have called; I will preserve, and I will pasture; and I will raise up others to make up for the fall of some, so that, even if they have not been born, I will have them born! So do not be upset, but work out your salvation, for even if the religion should come to number only three, by my gift it will still remain forever unshaken.’</w:t>
      </w:r>
    </w:p>
    <w:p w:rsidR="00474AF5" w:rsidRDefault="00474AF5" w:rsidP="0025412D">
      <w:pPr>
        <w:jc w:val="both"/>
        <w:rPr>
          <w:rFonts w:ascii="Times New Roman" w:hAnsi="Times New Roman" w:cs="Times New Roman"/>
          <w:lang w:val="mt-MT"/>
        </w:rPr>
      </w:pPr>
      <w:r>
        <w:rPr>
          <w:rFonts w:ascii="Times New Roman" w:hAnsi="Times New Roman" w:cs="Times New Roman"/>
          <w:lang w:val="mt-MT"/>
        </w:rPr>
        <w:t>From that time on he used to say that the virtue of a single holy person overwhelms a great crowd of the imperfect, just as the deepest darkness disappears at a single ray of light.</w:t>
      </w:r>
      <w:r w:rsidR="00FE55E0">
        <w:rPr>
          <w:rFonts w:ascii="Times New Roman" w:hAnsi="Times New Roman" w:cs="Times New Roman"/>
          <w:lang w:val="mt-MT"/>
        </w:rPr>
        <w:t>”</w:t>
      </w:r>
    </w:p>
    <w:p w:rsidR="00FE55E0" w:rsidRDefault="00FE55E0" w:rsidP="0025412D">
      <w:pPr>
        <w:jc w:val="both"/>
        <w:rPr>
          <w:rFonts w:ascii="Times New Roman" w:hAnsi="Times New Roman" w:cs="Times New Roman"/>
          <w:lang w:val="mt-MT"/>
        </w:rPr>
      </w:pPr>
    </w:p>
    <w:p w:rsidR="00FE55E0" w:rsidRDefault="00FE55E0" w:rsidP="0025412D">
      <w:pPr>
        <w:jc w:val="both"/>
        <w:rPr>
          <w:rFonts w:ascii="Times New Roman" w:hAnsi="Times New Roman" w:cs="Times New Roman"/>
          <w:lang w:val="mt-MT"/>
        </w:rPr>
      </w:pPr>
      <w:r>
        <w:rPr>
          <w:rFonts w:ascii="Times New Roman" w:hAnsi="Times New Roman" w:cs="Times New Roman"/>
          <w:lang w:val="mt-MT"/>
        </w:rPr>
        <w:t xml:space="preserve">Francis’ consolation was rooted in the fact that it was Christ himself who founded the Order. The logic behind such a foundation was </w:t>
      </w:r>
      <w:r w:rsidR="003A1844">
        <w:rPr>
          <w:rFonts w:ascii="Times New Roman" w:hAnsi="Times New Roman" w:cs="Times New Roman"/>
          <w:lang w:val="mt-MT"/>
        </w:rPr>
        <w:t>not human but divine. The history of salvation often portrays God who chooses his own people not because they were numerous, or strong, or even faithful. It is the history of God who saves his people in spite of their unfaithfulness and betrayals to his covenant. Holy Scripture insists upon this providential economy of salvation that is aimed at those who remain faithful to God, namely the poor ones of Israel. Francis is called by Christ as a “little and poor man”. Aware of his limitations Francis can entrust the brothers to the Lord’s care as if they were truly the “remnant of Israel.”</w:t>
      </w:r>
    </w:p>
    <w:p w:rsidR="003A1844" w:rsidRDefault="003A1844" w:rsidP="0025412D">
      <w:pPr>
        <w:jc w:val="both"/>
        <w:rPr>
          <w:rFonts w:ascii="Times New Roman" w:hAnsi="Times New Roman" w:cs="Times New Roman"/>
          <w:lang w:val="mt-MT"/>
        </w:rPr>
      </w:pPr>
      <w:r>
        <w:rPr>
          <w:rFonts w:ascii="Times New Roman" w:hAnsi="Times New Roman" w:cs="Times New Roman"/>
          <w:lang w:val="mt-MT"/>
        </w:rPr>
        <w:t>The result of this strong faith and confidence on Francis’ part is the promise of Christ to take care of the Order always and everywhere, to the end of time, even though the number of brothers might dwindle to just three! In this way, Celano foresees a bright future for the Order, even when he reads its history in the light of the many problems that were already visible on the horizon. Indeed, the years following Celano’s demise and Bonaventure’s generalate were the beginning of a very difficult period in the Order’s history, a period which saw the Order in grave crisis within its own rank and file and then with the same authority of the Church. The period 1274 - 1325 marks one of the darkest periods of the Order’s history, and yet it is also one of the most interesting, because it was precisely during that period that the greatest scandals in the Order gave birth to the greatest reforms that were to last for centuries. And when I am speaking of reforms I am not referring to any particular family of the Order, even though during that period the Spirituals and Fraticelli, considered as heretics, were truly a family of reform, and even though they were “destroyed” by John XXII they gave birth to the first shoots of the Observant reform. It was not just a question of allegiance to one or the other reformed groups of the Order, as seen against the majority of “unreformed” brothers. It was rather a crisis of identity that was placing the Order in front of a great dilemma. Was it still the Order that Francis had founded a century earlier? What was to become of the intentions of the founder? It seems to me that Celano is echoing these fundamental questions that were to shape the history of the Order for many centuries.</w:t>
      </w:r>
    </w:p>
    <w:p w:rsidR="00241822" w:rsidRDefault="003A1844" w:rsidP="0025412D">
      <w:pPr>
        <w:jc w:val="both"/>
        <w:rPr>
          <w:rFonts w:ascii="Times New Roman" w:hAnsi="Times New Roman" w:cs="Times New Roman"/>
          <w:lang w:val="mt-MT"/>
        </w:rPr>
      </w:pPr>
      <w:r>
        <w:rPr>
          <w:rFonts w:ascii="Times New Roman" w:hAnsi="Times New Roman" w:cs="Times New Roman"/>
          <w:lang w:val="mt-MT"/>
        </w:rPr>
        <w:t>Indeed, as long as the Order continued to ask questions about its identity, it remained very much alive and kicking. It was a tragedy when they Order stalled and gloried in its achievements and its role in the Church. It was precisely during those moments that the Order lost its prophetic dimension.</w:t>
      </w:r>
      <w:r w:rsidR="00241822">
        <w:rPr>
          <w:rFonts w:ascii="Times New Roman" w:hAnsi="Times New Roman" w:cs="Times New Roman"/>
          <w:lang w:val="mt-MT"/>
        </w:rPr>
        <w:t xml:space="preserve"> And by prophetic dimension I do not mean that the Order was inventing new ways of being in order to save numbers or reputation. More often than not we tend to forget that prophetism has to do with the past as much as with the future. Indeed, true prophecy consists in reading one’s memory in the light of God’s will and within the experience of history. Only then can one move forward towards the future with hope.</w:t>
      </w:r>
    </w:p>
    <w:p w:rsidR="00241822" w:rsidRDefault="00241822" w:rsidP="0025412D">
      <w:pPr>
        <w:jc w:val="both"/>
        <w:rPr>
          <w:rFonts w:ascii="Times New Roman" w:hAnsi="Times New Roman" w:cs="Times New Roman"/>
          <w:lang w:val="mt-MT"/>
        </w:rPr>
      </w:pPr>
      <w:r>
        <w:rPr>
          <w:rFonts w:ascii="Times New Roman" w:hAnsi="Times New Roman" w:cs="Times New Roman"/>
          <w:lang w:val="mt-MT"/>
        </w:rPr>
        <w:lastRenderedPageBreak/>
        <w:t>Francis did precisely this in his life. He did not “invent” a new way of life in the Church as we often hear. He did not introduce the Gospel to the Church, he was not the first layman to go out and preach penance, he was not the only person who vowed to live evangelical poverty as a sign of conversion, he did not look at creation as a slogan for his message of peace and reconciliation among men and women, and he certainly did not have any idea that the world in which he lived needed his brothers to help it live a way of life in sustainable development. The only point of reference for Francis was Jesus Christ and his historical significance in the salvation of mankind. The rest was a logical conclusion of this deep commitment of this little poor man of Assisi.</w:t>
      </w:r>
    </w:p>
    <w:p w:rsidR="00241822" w:rsidRDefault="00241822" w:rsidP="0025412D">
      <w:pPr>
        <w:jc w:val="both"/>
        <w:rPr>
          <w:rFonts w:ascii="Times New Roman" w:hAnsi="Times New Roman" w:cs="Times New Roman"/>
          <w:lang w:val="mt-MT"/>
        </w:rPr>
      </w:pPr>
    </w:p>
    <w:p w:rsidR="00241822" w:rsidRDefault="00241822" w:rsidP="0025412D">
      <w:pPr>
        <w:jc w:val="both"/>
        <w:rPr>
          <w:rFonts w:ascii="Times New Roman" w:hAnsi="Times New Roman" w:cs="Times New Roman"/>
          <w:lang w:val="mt-MT"/>
        </w:rPr>
      </w:pPr>
    </w:p>
    <w:p w:rsidR="00241822" w:rsidRDefault="00241822" w:rsidP="0025412D">
      <w:pPr>
        <w:jc w:val="both"/>
        <w:rPr>
          <w:rFonts w:ascii="Times New Roman" w:hAnsi="Times New Roman" w:cs="Times New Roman"/>
          <w:b/>
          <w:lang w:val="mt-MT"/>
        </w:rPr>
      </w:pPr>
      <w:r>
        <w:rPr>
          <w:rFonts w:ascii="Times New Roman" w:hAnsi="Times New Roman" w:cs="Times New Roman"/>
          <w:b/>
          <w:lang w:val="mt-MT"/>
        </w:rPr>
        <w:t>Where are we going as a Franciscan brotherhood?</w:t>
      </w:r>
    </w:p>
    <w:p w:rsidR="00241822" w:rsidRDefault="00241822" w:rsidP="0025412D">
      <w:pPr>
        <w:jc w:val="both"/>
        <w:rPr>
          <w:rFonts w:ascii="Times New Roman" w:hAnsi="Times New Roman" w:cs="Times New Roman"/>
          <w:b/>
          <w:lang w:val="mt-MT"/>
        </w:rPr>
      </w:pPr>
    </w:p>
    <w:p w:rsidR="00241822" w:rsidRDefault="005B0011" w:rsidP="0025412D">
      <w:pPr>
        <w:jc w:val="both"/>
        <w:rPr>
          <w:rFonts w:ascii="Times New Roman" w:hAnsi="Times New Roman" w:cs="Times New Roman"/>
          <w:lang w:val="mt-MT"/>
        </w:rPr>
      </w:pPr>
      <w:r>
        <w:rPr>
          <w:rFonts w:ascii="Times New Roman" w:hAnsi="Times New Roman" w:cs="Times New Roman"/>
          <w:lang w:val="mt-MT"/>
        </w:rPr>
        <w:t xml:space="preserve">The occasion of the general chapter prompts us to reflect upon our calling, our identity and our mission in view of what lies before us. Let us begin with a </w:t>
      </w:r>
      <w:r w:rsidR="00B90316">
        <w:rPr>
          <w:rFonts w:ascii="Times New Roman" w:hAnsi="Times New Roman" w:cs="Times New Roman"/>
          <w:lang w:val="mt-MT"/>
        </w:rPr>
        <w:t>realistic</w:t>
      </w:r>
      <w:r>
        <w:rPr>
          <w:rFonts w:ascii="Times New Roman" w:hAnsi="Times New Roman" w:cs="Times New Roman"/>
          <w:lang w:val="mt-MT"/>
        </w:rPr>
        <w:t xml:space="preserve"> view of our shortcomings as a brotherhood. I insist that this is important, because without a </w:t>
      </w:r>
      <w:r>
        <w:rPr>
          <w:rFonts w:ascii="Times New Roman" w:hAnsi="Times New Roman" w:cs="Times New Roman"/>
          <w:i/>
          <w:lang w:val="mt-MT"/>
        </w:rPr>
        <w:t>mea culpa</w:t>
      </w:r>
      <w:r>
        <w:rPr>
          <w:rFonts w:ascii="Times New Roman" w:hAnsi="Times New Roman" w:cs="Times New Roman"/>
          <w:lang w:val="mt-MT"/>
        </w:rPr>
        <w:t xml:space="preserve"> on our part we will never be able to focus our attention on the beauty of our life and on what lies ahead for our brotherhood.</w:t>
      </w:r>
    </w:p>
    <w:p w:rsidR="002846CF" w:rsidRDefault="005B0011" w:rsidP="0025412D">
      <w:pPr>
        <w:jc w:val="both"/>
        <w:rPr>
          <w:rFonts w:ascii="Times New Roman" w:hAnsi="Times New Roman" w:cs="Times New Roman"/>
          <w:lang w:val="mt-MT"/>
        </w:rPr>
      </w:pPr>
      <w:r>
        <w:rPr>
          <w:rFonts w:ascii="Times New Roman" w:hAnsi="Times New Roman" w:cs="Times New Roman"/>
          <w:lang w:val="mt-MT"/>
        </w:rPr>
        <w:t xml:space="preserve">The Order has gone through turbulent and glorious times since the end of Vatican II. </w:t>
      </w:r>
      <w:r w:rsidR="002846CF">
        <w:rPr>
          <w:rFonts w:ascii="Times New Roman" w:hAnsi="Times New Roman" w:cs="Times New Roman"/>
          <w:lang w:val="mt-MT"/>
        </w:rPr>
        <w:t xml:space="preserve">If one takes into account the sincere effort at reform and </w:t>
      </w:r>
      <w:r w:rsidR="002846CF">
        <w:rPr>
          <w:rFonts w:ascii="Times New Roman" w:hAnsi="Times New Roman" w:cs="Times New Roman"/>
          <w:i/>
          <w:lang w:val="mt-MT"/>
        </w:rPr>
        <w:t>aggiornamento</w:t>
      </w:r>
      <w:r w:rsidR="002846CF">
        <w:rPr>
          <w:rFonts w:ascii="Times New Roman" w:hAnsi="Times New Roman" w:cs="Times New Roman"/>
          <w:lang w:val="mt-MT"/>
        </w:rPr>
        <w:t xml:space="preserve"> that followed the Council, especially as a result of </w:t>
      </w:r>
      <w:r w:rsidR="002846CF">
        <w:rPr>
          <w:rFonts w:ascii="Times New Roman" w:hAnsi="Times New Roman" w:cs="Times New Roman"/>
          <w:i/>
          <w:lang w:val="mt-MT"/>
        </w:rPr>
        <w:t>Perfectæ Caritatis</w:t>
      </w:r>
      <w:r w:rsidR="002846CF">
        <w:rPr>
          <w:rFonts w:ascii="Times New Roman" w:hAnsi="Times New Roman" w:cs="Times New Roman"/>
          <w:lang w:val="mt-MT"/>
        </w:rPr>
        <w:t>, one cannot stop admiring the efforts made by our Order. We have been able to update our General Constitutions more than once, trying to produce a faithful picture of who we are and what is our mission. The Order has produced countless inspirational documents. It has celebrated extraordinary general chapters and plenary councils. It has offered guidelines for initial and ongoing formation, for missionary evangelisation, for the care of the “common home” (an expression which is now popular among us, after the style of Pope Francis). We have even arrived at speaking about taking care of our “garden” in the Biblical sense of the term. Our ability to produce terminology based on symbolism knows no bounds.</w:t>
      </w:r>
    </w:p>
    <w:p w:rsidR="00581329" w:rsidRDefault="00581329" w:rsidP="0025412D">
      <w:pPr>
        <w:jc w:val="both"/>
        <w:rPr>
          <w:rFonts w:ascii="Times New Roman" w:hAnsi="Times New Roman" w:cs="Times New Roman"/>
          <w:lang w:val="mt-MT"/>
        </w:rPr>
      </w:pPr>
      <w:r>
        <w:rPr>
          <w:rFonts w:ascii="Times New Roman" w:hAnsi="Times New Roman" w:cs="Times New Roman"/>
          <w:lang w:val="mt-MT"/>
        </w:rPr>
        <w:t>At the same time we have experienced a drastic drop in numbers. Since I became a friar in 1976 the Order has hal</w:t>
      </w:r>
      <w:r w:rsidR="00F10751">
        <w:rPr>
          <w:rFonts w:ascii="Times New Roman" w:hAnsi="Times New Roman" w:cs="Times New Roman"/>
          <w:lang w:val="mt-MT"/>
        </w:rPr>
        <w:t>v</w:t>
      </w:r>
      <w:r>
        <w:rPr>
          <w:rFonts w:ascii="Times New Roman" w:hAnsi="Times New Roman" w:cs="Times New Roman"/>
          <w:lang w:val="mt-MT"/>
        </w:rPr>
        <w:t xml:space="preserve">ed in the number of brothers. The problem has not only been that of a lack of vocations. The true problem is that of a good number of brothers who left religious life either during the first years of ministry or during mid-life crisis. One might very well say that the object of this paper is to underline that numbers are not important, but quality of religious life is what matters. It is true that the logic of the remnant of Israel can be applied also to our religious family. Yet we cannot help noticing that, during all these years, we have tried to come to grips with the problem of dwindling numbers without giving a satisfactory explanation of why it happened. Placing sociological and cultural reasons aside, although they are also a contributing factor, we must admit that the diminishing numbers of brothers should be a source of concern for us all. I say this, because these numbers, as we have seen, are not the result of the fact that we get less vocations or because 50% of our candidates leave during novitiate or temporary profession. The real problem is the number of brothers who opt to leave during the first years of ministry and those who leave during mid-life crisis. Maybe the Order needed to take more care of these brothers. It is true that genuine efforts at accompanying brothers during their first years of ministry have been undertaken in various entities of the Order, but they have produced scant results. The reason is simple: the efforts were aimed at creating a structure in which these brothers would be welcome to stay together for some time and attend to their ongoing formation. But this is not enough. When life in fraternity becomes meaningless because of a lack of sincere dedication of time and energy to our fraternal dimension, when ministerial duties take the lead in such a way that there is no time to live and pray together </w:t>
      </w:r>
      <w:r>
        <w:rPr>
          <w:rFonts w:ascii="Times New Roman" w:hAnsi="Times New Roman" w:cs="Times New Roman"/>
          <w:lang w:val="mt-MT"/>
        </w:rPr>
        <w:lastRenderedPageBreak/>
        <w:t>every single day, when young friars feel abandoned to a kind of autonomy that makes them independent of any need to confront their lives with other brothers, it is inevitable that they opt to leave or make other choices. Sadly some have been forced to make decisions not because of their own free will but because of circumstances in which they found themselves</w:t>
      </w:r>
      <w:r w:rsidR="00680C00">
        <w:rPr>
          <w:rFonts w:ascii="Times New Roman" w:hAnsi="Times New Roman" w:cs="Times New Roman"/>
          <w:lang w:val="mt-MT"/>
        </w:rPr>
        <w:t>. At a certain point there was no turning back. The lack of orientation and meaning to their lives contributed to the undoing of their vocation.</w:t>
      </w:r>
    </w:p>
    <w:p w:rsidR="00680C00" w:rsidRDefault="00680C00" w:rsidP="0025412D">
      <w:pPr>
        <w:jc w:val="both"/>
        <w:rPr>
          <w:rFonts w:ascii="Times New Roman" w:hAnsi="Times New Roman" w:cs="Times New Roman"/>
          <w:lang w:val="mt-MT"/>
        </w:rPr>
      </w:pPr>
      <w:r>
        <w:rPr>
          <w:rFonts w:ascii="Times New Roman" w:hAnsi="Times New Roman" w:cs="Times New Roman"/>
          <w:lang w:val="mt-MT"/>
        </w:rPr>
        <w:t>In the case of older brothers the situation can be seen as being even more dramatic. Mid-life crisis is a problem that can only be tackled by those who have lived responsible and meaningful lives. In the case of persons who have lived in a spirit of frustration at their lack of commitment, or because of a lack of support, or even because of the suffering they endured when they saw their efforts crumble in the face of divisions and jealous</w:t>
      </w:r>
      <w:r w:rsidR="007B3FFE">
        <w:rPr>
          <w:rFonts w:ascii="Times New Roman" w:hAnsi="Times New Roman" w:cs="Times New Roman"/>
          <w:lang w:val="mt-MT"/>
        </w:rPr>
        <w:t>i</w:t>
      </w:r>
      <w:r>
        <w:rPr>
          <w:rFonts w:ascii="Times New Roman" w:hAnsi="Times New Roman" w:cs="Times New Roman"/>
          <w:lang w:val="mt-MT"/>
        </w:rPr>
        <w:t>es in the fraternity, it is no wonder that the end product is abandonement of religious life. Maybe the Order should have done much more to address this problem. Genuine brother</w:t>
      </w:r>
      <w:r w:rsidR="007B3FFE">
        <w:rPr>
          <w:rFonts w:ascii="Times New Roman" w:hAnsi="Times New Roman" w:cs="Times New Roman"/>
          <w:lang w:val="mt-MT"/>
        </w:rPr>
        <w:t>s</w:t>
      </w:r>
      <w:r>
        <w:rPr>
          <w:rFonts w:ascii="Times New Roman" w:hAnsi="Times New Roman" w:cs="Times New Roman"/>
          <w:lang w:val="mt-MT"/>
        </w:rPr>
        <w:t xml:space="preserve"> who worked towards ideals have ended up discouraged and dejected because of lack of support from the very persons who should have known better, namely, the ministers and servants of the brothers. The idea that the ministers and servants should visit and listen to the brothers is certainly in line with what Francis envisaged in the Rule, but we must ask how such visitations are carried out. Visiting the brothers and listening to them does not </w:t>
      </w:r>
      <w:r w:rsidR="00F97C44">
        <w:rPr>
          <w:rFonts w:ascii="Times New Roman" w:hAnsi="Times New Roman" w:cs="Times New Roman"/>
          <w:lang w:val="mt-MT"/>
        </w:rPr>
        <w:t>always</w:t>
      </w:r>
      <w:r w:rsidR="007B3FFE">
        <w:rPr>
          <w:rFonts w:ascii="Times New Roman" w:hAnsi="Times New Roman" w:cs="Times New Roman"/>
          <w:lang w:val="mt-MT"/>
        </w:rPr>
        <w:t xml:space="preserve"> mean</w:t>
      </w:r>
      <w:r>
        <w:rPr>
          <w:rFonts w:ascii="Times New Roman" w:hAnsi="Times New Roman" w:cs="Times New Roman"/>
          <w:lang w:val="mt-MT"/>
        </w:rPr>
        <w:t xml:space="preserve"> a sincere commitment to delve into their real problems. Most of the time it has resulted in a self-gratifying belief that one has done his duty as a minister and that the brothers are not immature beings who cannot take care of themselves. The sad truth is that many brothers are not capable of taking care of themselves or their vocation. They need help and direction.</w:t>
      </w:r>
    </w:p>
    <w:p w:rsidR="00637CEC" w:rsidRDefault="00680C00" w:rsidP="0025412D">
      <w:pPr>
        <w:jc w:val="both"/>
        <w:rPr>
          <w:rFonts w:ascii="Times New Roman" w:hAnsi="Times New Roman" w:cs="Times New Roman"/>
          <w:lang w:val="mt-MT"/>
        </w:rPr>
      </w:pPr>
      <w:r>
        <w:rPr>
          <w:rFonts w:ascii="Times New Roman" w:hAnsi="Times New Roman" w:cs="Times New Roman"/>
          <w:lang w:val="mt-MT"/>
        </w:rPr>
        <w:t>This brings us to the crux of the question. Direction implies knowing exactly where we are heading to. The enthusiasm brought about by Vatican II in religious life has also been felt in our Order. And yet, at no other moment of our history have we been so disorientated as to where we are heading. With all due respect to the sincere efforts made by various general administrations from the 1970s to this day, I can only pinpoint on two or three fingers those brothers who have been true leaders</w:t>
      </w:r>
      <w:r w:rsidR="007B3FFE">
        <w:rPr>
          <w:rFonts w:ascii="Times New Roman" w:hAnsi="Times New Roman" w:cs="Times New Roman"/>
          <w:lang w:val="mt-MT"/>
        </w:rPr>
        <w:t>, and</w:t>
      </w:r>
      <w:r>
        <w:rPr>
          <w:rFonts w:ascii="Times New Roman" w:hAnsi="Times New Roman" w:cs="Times New Roman"/>
          <w:lang w:val="mt-MT"/>
        </w:rPr>
        <w:t xml:space="preserve"> who enlightened the brothers and gave them direction.</w:t>
      </w:r>
      <w:r w:rsidR="00637CEC">
        <w:rPr>
          <w:rFonts w:ascii="Times New Roman" w:hAnsi="Times New Roman" w:cs="Times New Roman"/>
          <w:lang w:val="mt-MT"/>
        </w:rPr>
        <w:t xml:space="preserve"> Most of the time we have taken refuge in producing erudite documents and organising international venues that have addressed problems or issues in such an open-ended manner that we have concluded nothing in substance. It is true that we are an international fraternity and that it is difficult to arrive at consensus among so many diverse sensibilities, but how come that we have continued to live up to our only identity, namely that of being a confederation of provinces and conferences, and not a unified religious Order?</w:t>
      </w:r>
    </w:p>
    <w:p w:rsidR="00637CEC" w:rsidRDefault="00637CEC" w:rsidP="0025412D">
      <w:pPr>
        <w:jc w:val="both"/>
        <w:rPr>
          <w:rFonts w:ascii="Times New Roman" w:hAnsi="Times New Roman" w:cs="Times New Roman"/>
          <w:lang w:val="mt-MT"/>
        </w:rPr>
      </w:pPr>
      <w:r>
        <w:rPr>
          <w:rFonts w:ascii="Times New Roman" w:hAnsi="Times New Roman" w:cs="Times New Roman"/>
          <w:lang w:val="mt-MT"/>
        </w:rPr>
        <w:t xml:space="preserve">On the one hand we have spoken of decentralisation and the principle of subsidiarity. But has this worked? Or was it rather an excuse to cover our interests in keeping a kind of </w:t>
      </w:r>
      <w:r>
        <w:rPr>
          <w:rFonts w:ascii="Times New Roman" w:hAnsi="Times New Roman" w:cs="Times New Roman"/>
          <w:i/>
          <w:lang w:val="mt-MT"/>
        </w:rPr>
        <w:t>status quo</w:t>
      </w:r>
      <w:r>
        <w:rPr>
          <w:rFonts w:ascii="Times New Roman" w:hAnsi="Times New Roman" w:cs="Times New Roman"/>
          <w:lang w:val="mt-MT"/>
        </w:rPr>
        <w:t xml:space="preserve"> regarding fair representation of interests of various groups and tendencies within the same family, playing a kind of musical chairs game in which we look not at the merits of the persons for what they can offer to the fraternity but rather at their influence on decision making because of cultural or economic backgrounds? Can we speak about the “politicization” of our fraternity?</w:t>
      </w:r>
    </w:p>
    <w:p w:rsidR="008349D4" w:rsidRDefault="00637CEC" w:rsidP="0025412D">
      <w:pPr>
        <w:jc w:val="both"/>
        <w:rPr>
          <w:rFonts w:ascii="Times New Roman" w:hAnsi="Times New Roman" w:cs="Times New Roman"/>
          <w:lang w:val="mt-MT"/>
        </w:rPr>
      </w:pPr>
      <w:r>
        <w:rPr>
          <w:rFonts w:ascii="Times New Roman" w:hAnsi="Times New Roman" w:cs="Times New Roman"/>
          <w:lang w:val="mt-MT"/>
        </w:rPr>
        <w:t>The issues we have faced are important from the point of view of our Franciscan identity. I am speaking about social justice, peace, the care of our “common home”, evangelisation, and other issues. My fear, however, is that these issues have come to the forefront in such a way that they have made us forget the very essence of our existence as Friars Minor. I know I might sou</w:t>
      </w:r>
      <w:r w:rsidR="007B3FFE">
        <w:rPr>
          <w:rFonts w:ascii="Times New Roman" w:hAnsi="Times New Roman" w:cs="Times New Roman"/>
          <w:lang w:val="mt-MT"/>
        </w:rPr>
        <w:t>n</w:t>
      </w:r>
      <w:r>
        <w:rPr>
          <w:rFonts w:ascii="Times New Roman" w:hAnsi="Times New Roman" w:cs="Times New Roman"/>
          <w:lang w:val="mt-MT"/>
        </w:rPr>
        <w:t>d old-fashioned for the sensibilities of some, but I insist that, as long as we do not rediscover the “conventual” dimension of our calling we will have missed the mark and strayed from our course. This is lack of direction. How can we know where we are going to if we are not capable of finding time to live together, to pray together according to the form handed down to us by the Church, to work together for the benefit of our fraternities</w:t>
      </w:r>
      <w:r w:rsidR="008349D4">
        <w:rPr>
          <w:rFonts w:ascii="Times New Roman" w:hAnsi="Times New Roman" w:cs="Times New Roman"/>
          <w:lang w:val="mt-MT"/>
        </w:rPr>
        <w:t xml:space="preserve">, to find in our environment that </w:t>
      </w:r>
      <w:r w:rsidR="008349D4">
        <w:rPr>
          <w:rFonts w:ascii="Times New Roman" w:hAnsi="Times New Roman" w:cs="Times New Roman"/>
          <w:lang w:val="mt-MT"/>
        </w:rPr>
        <w:lastRenderedPageBreak/>
        <w:t xml:space="preserve">serene atmosphere of a “conventual” setting in which we can feel that we are Friars Minor? This does not mean that we close ourselves in a kind of defensive fortress in which we feel secure. It does not mean abandoning our ministries, </w:t>
      </w:r>
      <w:r w:rsidR="007B3FFE">
        <w:rPr>
          <w:rFonts w:ascii="Times New Roman" w:hAnsi="Times New Roman" w:cs="Times New Roman"/>
          <w:lang w:val="mt-MT"/>
        </w:rPr>
        <w:t xml:space="preserve">our parishes, </w:t>
      </w:r>
      <w:r w:rsidR="008349D4">
        <w:rPr>
          <w:rFonts w:ascii="Times New Roman" w:hAnsi="Times New Roman" w:cs="Times New Roman"/>
          <w:lang w:val="mt-MT"/>
        </w:rPr>
        <w:t xml:space="preserve">or the care of the poor, or our missionary endeavours. But I ask: why is it that, when our Order was faithful to its “conventual” identity it was fruitful in so many missionary endeavours entrusted to individual provinces, and now that it is stating that we have to “open up” to new forms of </w:t>
      </w:r>
      <w:r w:rsidR="007B3FFE">
        <w:rPr>
          <w:rFonts w:ascii="Times New Roman" w:hAnsi="Times New Roman" w:cs="Times New Roman"/>
          <w:lang w:val="mt-MT"/>
        </w:rPr>
        <w:t xml:space="preserve">international </w:t>
      </w:r>
      <w:r w:rsidR="008349D4">
        <w:rPr>
          <w:rFonts w:ascii="Times New Roman" w:hAnsi="Times New Roman" w:cs="Times New Roman"/>
          <w:lang w:val="mt-MT"/>
        </w:rPr>
        <w:t>presence, our missions are in crisis of personnel and initiatives? Opening up is important of course. The prophetic calls for such a renewal have been heard more than once. But what were their results?</w:t>
      </w:r>
    </w:p>
    <w:p w:rsidR="00F97C44" w:rsidRDefault="008349D4" w:rsidP="0025412D">
      <w:pPr>
        <w:jc w:val="both"/>
        <w:rPr>
          <w:rFonts w:ascii="Times New Roman" w:hAnsi="Times New Roman" w:cs="Times New Roman"/>
          <w:lang w:val="mt-MT"/>
        </w:rPr>
      </w:pPr>
      <w:r>
        <w:rPr>
          <w:rFonts w:ascii="Times New Roman" w:hAnsi="Times New Roman" w:cs="Times New Roman"/>
          <w:lang w:val="mt-MT"/>
        </w:rPr>
        <w:t xml:space="preserve">I can think of just one experience of insertion of our life in the reality of contemporary poverty, which was the result of a genius of a brother who understood the need to preserve the “conventual” dimension in new forms of presence in the Church and in society. Unfortunately it foundered because of the lack of understanding of its intrinsic </w:t>
      </w:r>
      <w:r>
        <w:rPr>
          <w:rFonts w:ascii="Times New Roman" w:hAnsi="Times New Roman" w:cs="Times New Roman"/>
          <w:i/>
          <w:lang w:val="mt-MT"/>
        </w:rPr>
        <w:t>raison d’être</w:t>
      </w:r>
      <w:r>
        <w:rPr>
          <w:rFonts w:ascii="Times New Roman" w:hAnsi="Times New Roman" w:cs="Times New Roman"/>
          <w:lang w:val="mt-MT"/>
        </w:rPr>
        <w:t>. As long as we do not form the brothers to the logic of living together and working together as a fraternity, to the logic of sharing ideals and values in concrete terms, to the logic of finding a balance between “conventual” commitments and apostolic endeavours, we can never build true fraternity. What we need to do first is not just to take care of our “common home” by concentrating on ecological issues, but to take care of our “common home” by concentrating on the foundational values that make up our life as Franciscans. All the other issues that we bring up during our chapter meetings to make us look like experts of a new world order are dependent solely upon this kind of commitment that underlies our existence. It has shaped our history along many centuries and it will continue to do so in the future, that is, if we truly want to remain alive and kicking.</w:t>
      </w:r>
    </w:p>
    <w:p w:rsidR="00F97C44" w:rsidRDefault="00F97C44" w:rsidP="0025412D">
      <w:pPr>
        <w:jc w:val="both"/>
        <w:rPr>
          <w:rFonts w:ascii="Times New Roman" w:hAnsi="Times New Roman" w:cs="Times New Roman"/>
          <w:lang w:val="mt-MT"/>
        </w:rPr>
      </w:pPr>
    </w:p>
    <w:p w:rsidR="00F97C44" w:rsidRDefault="00F97C44" w:rsidP="0025412D">
      <w:pPr>
        <w:jc w:val="both"/>
        <w:rPr>
          <w:rFonts w:ascii="Times New Roman" w:hAnsi="Times New Roman" w:cs="Times New Roman"/>
          <w:lang w:val="mt-MT"/>
        </w:rPr>
      </w:pPr>
    </w:p>
    <w:p w:rsidR="00F97C44" w:rsidRDefault="00F97C44" w:rsidP="0025412D">
      <w:pPr>
        <w:jc w:val="both"/>
        <w:rPr>
          <w:rFonts w:ascii="Times New Roman" w:hAnsi="Times New Roman" w:cs="Times New Roman"/>
          <w:b/>
          <w:lang w:val="mt-MT"/>
        </w:rPr>
      </w:pPr>
      <w:r>
        <w:rPr>
          <w:rFonts w:ascii="Times New Roman" w:hAnsi="Times New Roman" w:cs="Times New Roman"/>
          <w:b/>
          <w:lang w:val="mt-MT"/>
        </w:rPr>
        <w:t>Conclusion</w:t>
      </w:r>
    </w:p>
    <w:p w:rsidR="00F97C44" w:rsidRDefault="00F97C44" w:rsidP="0025412D">
      <w:pPr>
        <w:jc w:val="both"/>
        <w:rPr>
          <w:rFonts w:ascii="Times New Roman" w:hAnsi="Times New Roman" w:cs="Times New Roman"/>
          <w:lang w:val="mt-MT"/>
        </w:rPr>
      </w:pPr>
    </w:p>
    <w:p w:rsidR="00680C00" w:rsidRDefault="00F97C44" w:rsidP="0025412D">
      <w:pPr>
        <w:jc w:val="both"/>
        <w:rPr>
          <w:rFonts w:ascii="Times New Roman" w:hAnsi="Times New Roman" w:cs="Times New Roman"/>
          <w:lang w:val="mt-MT"/>
        </w:rPr>
      </w:pPr>
      <w:r>
        <w:rPr>
          <w:rFonts w:ascii="Times New Roman" w:hAnsi="Times New Roman" w:cs="Times New Roman"/>
          <w:lang w:val="mt-MT"/>
        </w:rPr>
        <w:t xml:space="preserve">We have to admit that we are “a great crowd of imperfect” who “need the virtues of a single holy person.” It is not a sin to be imperfect. It is a sin when we do not succeed in winning over our imperfections by striving to attain the virtues of holy persons. The quality of our life matters above all else. I believe that, if Francis were among us during our chapters, he would be able to show us new ways of persevering in our faithfulness. But he never intended to come back. He told us that he has done his part and that it is the Lord who will help us discover how we are to play the game in the </w:t>
      </w:r>
      <w:r>
        <w:rPr>
          <w:rFonts w:ascii="Times New Roman" w:hAnsi="Times New Roman" w:cs="Times New Roman"/>
          <w:i/>
          <w:lang w:val="mt-MT"/>
        </w:rPr>
        <w:t>hic et nunc</w:t>
      </w:r>
      <w:r w:rsidR="00680C00">
        <w:rPr>
          <w:rFonts w:ascii="Times New Roman" w:hAnsi="Times New Roman" w:cs="Times New Roman"/>
          <w:lang w:val="mt-MT"/>
        </w:rPr>
        <w:t xml:space="preserve"> </w:t>
      </w:r>
      <w:r>
        <w:rPr>
          <w:rFonts w:ascii="Times New Roman" w:hAnsi="Times New Roman" w:cs="Times New Roman"/>
          <w:lang w:val="mt-MT"/>
        </w:rPr>
        <w:t xml:space="preserve">of our existence as Friars Minor. </w:t>
      </w:r>
      <w:r w:rsidR="00B62649">
        <w:rPr>
          <w:rFonts w:ascii="Times New Roman" w:hAnsi="Times New Roman" w:cs="Times New Roman"/>
          <w:lang w:val="mt-MT"/>
        </w:rPr>
        <w:t xml:space="preserve">If the chapter will provide us with an opportunity to do so we might be on the right track. We are accustomed to take heed of what scientists and experts are telling us regarding the effects of global warming on our “common home”. Their message is an apocalyptic prophecy. Why cannot </w:t>
      </w:r>
      <w:r w:rsidR="00E20CDA">
        <w:rPr>
          <w:rFonts w:ascii="Times New Roman" w:hAnsi="Times New Roman" w:cs="Times New Roman"/>
          <w:lang w:val="mt-MT"/>
        </w:rPr>
        <w:t>w</w:t>
      </w:r>
      <w:bookmarkStart w:id="0" w:name="_GoBack"/>
      <w:bookmarkEnd w:id="0"/>
      <w:r w:rsidR="00B62649">
        <w:rPr>
          <w:rFonts w:ascii="Times New Roman" w:hAnsi="Times New Roman" w:cs="Times New Roman"/>
          <w:lang w:val="mt-MT"/>
        </w:rPr>
        <w:t>e use the same methodology to discover where our true “common home”, namely, our Order, is going?</w:t>
      </w:r>
    </w:p>
    <w:p w:rsidR="005B0011" w:rsidRPr="002846CF" w:rsidRDefault="002846CF" w:rsidP="0025412D">
      <w:pPr>
        <w:jc w:val="both"/>
        <w:rPr>
          <w:rFonts w:ascii="Times New Roman" w:hAnsi="Times New Roman" w:cs="Times New Roman"/>
          <w:lang w:val="mt-MT"/>
        </w:rPr>
      </w:pPr>
      <w:r>
        <w:rPr>
          <w:rFonts w:ascii="Times New Roman" w:hAnsi="Times New Roman" w:cs="Times New Roman"/>
          <w:lang w:val="mt-MT"/>
        </w:rPr>
        <w:t xml:space="preserve"> </w:t>
      </w:r>
    </w:p>
    <w:p w:rsidR="00474AF5" w:rsidRDefault="00474AF5" w:rsidP="0025412D">
      <w:pPr>
        <w:jc w:val="both"/>
        <w:rPr>
          <w:rFonts w:ascii="Times New Roman" w:hAnsi="Times New Roman" w:cs="Times New Roman"/>
          <w:lang w:val="mt-MT"/>
        </w:rPr>
      </w:pPr>
    </w:p>
    <w:p w:rsidR="00474AF5" w:rsidRPr="00474AF5" w:rsidRDefault="00474AF5" w:rsidP="0025412D">
      <w:pPr>
        <w:jc w:val="both"/>
        <w:rPr>
          <w:rFonts w:ascii="Times New Roman" w:hAnsi="Times New Roman" w:cs="Times New Roman"/>
          <w:lang w:val="mt-MT"/>
        </w:rPr>
      </w:pPr>
    </w:p>
    <w:sectPr w:rsidR="00474AF5" w:rsidRPr="00474AF5" w:rsidSect="00D736B1">
      <w:endnotePr>
        <w:numFmt w:val="decimal"/>
      </w:endnotePr>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72F9" w:rsidRDefault="00E272F9" w:rsidP="00C46D46">
      <w:r>
        <w:separator/>
      </w:r>
    </w:p>
  </w:endnote>
  <w:endnote w:type="continuationSeparator" w:id="0">
    <w:p w:rsidR="00E272F9" w:rsidRDefault="00E272F9" w:rsidP="00C46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72F9" w:rsidRDefault="00E272F9" w:rsidP="00C46D46">
      <w:r>
        <w:separator/>
      </w:r>
    </w:p>
  </w:footnote>
  <w:footnote w:type="continuationSeparator" w:id="0">
    <w:p w:rsidR="00E272F9" w:rsidRDefault="00E272F9" w:rsidP="00C46D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4"/>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12D"/>
    <w:rsid w:val="00160DF3"/>
    <w:rsid w:val="00172FC9"/>
    <w:rsid w:val="00241822"/>
    <w:rsid w:val="00252CFB"/>
    <w:rsid w:val="0025412D"/>
    <w:rsid w:val="00265B8C"/>
    <w:rsid w:val="002675D9"/>
    <w:rsid w:val="002846CF"/>
    <w:rsid w:val="002F26AA"/>
    <w:rsid w:val="00310696"/>
    <w:rsid w:val="00333EAE"/>
    <w:rsid w:val="003A1844"/>
    <w:rsid w:val="00474AF5"/>
    <w:rsid w:val="005141B1"/>
    <w:rsid w:val="005361AB"/>
    <w:rsid w:val="00581329"/>
    <w:rsid w:val="005B0011"/>
    <w:rsid w:val="005D2D92"/>
    <w:rsid w:val="00637CEC"/>
    <w:rsid w:val="0064626B"/>
    <w:rsid w:val="00680C00"/>
    <w:rsid w:val="006E2510"/>
    <w:rsid w:val="00752D83"/>
    <w:rsid w:val="007B3FFE"/>
    <w:rsid w:val="008349D4"/>
    <w:rsid w:val="00876773"/>
    <w:rsid w:val="00964E38"/>
    <w:rsid w:val="009B7573"/>
    <w:rsid w:val="00B62649"/>
    <w:rsid w:val="00B90316"/>
    <w:rsid w:val="00C46D46"/>
    <w:rsid w:val="00C51115"/>
    <w:rsid w:val="00D736B1"/>
    <w:rsid w:val="00E20CDA"/>
    <w:rsid w:val="00E272F9"/>
    <w:rsid w:val="00F10751"/>
    <w:rsid w:val="00F77102"/>
    <w:rsid w:val="00F97C44"/>
    <w:rsid w:val="00FE55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4A3514"/>
  <w14:defaultImageDpi w14:val="32767"/>
  <w15:chartTrackingRefBased/>
  <w15:docId w15:val="{9DEECB72-2351-E34E-A935-AC3B5F7DA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C46D46"/>
    <w:rPr>
      <w:sz w:val="20"/>
      <w:szCs w:val="20"/>
    </w:rPr>
  </w:style>
  <w:style w:type="character" w:customStyle="1" w:styleId="EndnoteTextChar">
    <w:name w:val="Endnote Text Char"/>
    <w:basedOn w:val="DefaultParagraphFont"/>
    <w:link w:val="EndnoteText"/>
    <w:uiPriority w:val="99"/>
    <w:semiHidden/>
    <w:rsid w:val="00C46D46"/>
    <w:rPr>
      <w:sz w:val="20"/>
      <w:szCs w:val="20"/>
    </w:rPr>
  </w:style>
  <w:style w:type="character" w:styleId="EndnoteReference">
    <w:name w:val="endnote reference"/>
    <w:basedOn w:val="DefaultParagraphFont"/>
    <w:uiPriority w:val="99"/>
    <w:semiHidden/>
    <w:unhideWhenUsed/>
    <w:rsid w:val="00C46D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4159</Words>
  <Characters>23711</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2021-07-01T04:34:00Z</dcterms:created>
  <dcterms:modified xsi:type="dcterms:W3CDTF">2021-07-01T04:34:00Z</dcterms:modified>
</cp:coreProperties>
</file>